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C2B13" w:rsidRDefault="00AC2B13" w:rsidP="00AC2B13">
      <w:pPr>
        <w:jc w:val="center"/>
        <w:rPr>
          <w:rFonts w:ascii="Chalkboard" w:hAnsi="Chalkboard"/>
          <w:sz w:val="36"/>
        </w:rPr>
      </w:pPr>
      <w:r>
        <w:rPr>
          <w:rFonts w:ascii="Chalkboard" w:hAnsi="Chalkboard"/>
          <w:sz w:val="36"/>
        </w:rPr>
        <w:t>Bridge Building Instructions</w:t>
      </w:r>
    </w:p>
    <w:p w:rsidR="00AC2B13" w:rsidRDefault="00AC2B13" w:rsidP="00AC2B13">
      <w:pPr>
        <w:jc w:val="center"/>
        <w:rPr>
          <w:rFonts w:ascii="Chalkboard" w:hAnsi="Chalkboard"/>
          <w:sz w:val="36"/>
        </w:rPr>
      </w:pPr>
    </w:p>
    <w:p w:rsidR="00AC2B13" w:rsidRDefault="00AC2B13" w:rsidP="00AC2B13">
      <w:pPr>
        <w:rPr>
          <w:rFonts w:ascii="Chalkboard" w:hAnsi="Chalkboard"/>
        </w:rPr>
      </w:pPr>
      <w:r>
        <w:rPr>
          <w:rFonts w:ascii="Chalkboard" w:hAnsi="Chalkboard"/>
          <w:u w:val="single"/>
        </w:rPr>
        <w:t>Materials</w:t>
      </w:r>
      <w:r>
        <w:rPr>
          <w:rFonts w:ascii="Chalkboard" w:hAnsi="Chalkboard"/>
        </w:rPr>
        <w:t>:  You may use toothpicks, popsicle sticks, styrofoam, wooden dowels, small pieces of wood, string, wire, straws, or any other materials approved by Mrs. Savasta to construct your bridge.</w:t>
      </w:r>
    </w:p>
    <w:p w:rsidR="00AC2B13" w:rsidRDefault="00AC2B13" w:rsidP="00AC2B13">
      <w:pPr>
        <w:rPr>
          <w:rFonts w:ascii="Chalkboard" w:hAnsi="Chalkboard"/>
        </w:rPr>
      </w:pPr>
    </w:p>
    <w:p w:rsidR="00AC2B13" w:rsidRDefault="00AC2B13" w:rsidP="00AC2B13">
      <w:pPr>
        <w:rPr>
          <w:rFonts w:ascii="Chalkboard" w:hAnsi="Chalkboard"/>
        </w:rPr>
      </w:pPr>
      <w:r>
        <w:rPr>
          <w:rFonts w:ascii="Chalkboard" w:hAnsi="Chalkboard"/>
          <w:u w:val="single"/>
        </w:rPr>
        <w:t>Procedure</w:t>
      </w:r>
      <w:r>
        <w:rPr>
          <w:rFonts w:ascii="Chalkboard" w:hAnsi="Chalkboard"/>
        </w:rPr>
        <w:t>:</w:t>
      </w:r>
    </w:p>
    <w:p w:rsidR="00AC2B13" w:rsidRPr="00AC2B13" w:rsidRDefault="00AC2B13" w:rsidP="00AC2B13">
      <w:pPr>
        <w:pStyle w:val="ListParagraph"/>
        <w:numPr>
          <w:ilvl w:val="0"/>
          <w:numId w:val="1"/>
        </w:numPr>
        <w:rPr>
          <w:rFonts w:ascii="Chalkboard" w:hAnsi="Chalkboard"/>
        </w:rPr>
      </w:pPr>
      <w:r w:rsidRPr="00AC2B13">
        <w:rPr>
          <w:rFonts w:ascii="Chalkboard" w:hAnsi="Chalkboard"/>
        </w:rPr>
        <w:t>Research and choose a specific type of bridge to build.  Options include an arch bridge, beam bridge, or a suspension bridge.</w:t>
      </w:r>
    </w:p>
    <w:p w:rsidR="00AC2B13" w:rsidRDefault="00AC2B13" w:rsidP="00AC2B13">
      <w:pPr>
        <w:pStyle w:val="ListParagraph"/>
        <w:numPr>
          <w:ilvl w:val="0"/>
          <w:numId w:val="1"/>
        </w:numPr>
        <w:rPr>
          <w:rFonts w:ascii="Chalkboard" w:hAnsi="Chalkboard"/>
        </w:rPr>
      </w:pPr>
      <w:r>
        <w:rPr>
          <w:rFonts w:ascii="Chalkboard" w:hAnsi="Chalkboard"/>
        </w:rPr>
        <w:t>Draw a sketch to plan your design.  Make a detailed list of materials.  Both will be turned in with your final project.</w:t>
      </w:r>
    </w:p>
    <w:p w:rsidR="00AC2B13" w:rsidRDefault="00AC2B13" w:rsidP="00AC2B13">
      <w:pPr>
        <w:pStyle w:val="ListParagraph"/>
        <w:numPr>
          <w:ilvl w:val="0"/>
          <w:numId w:val="1"/>
        </w:numPr>
        <w:rPr>
          <w:rFonts w:ascii="Chalkboard" w:hAnsi="Chalkboard"/>
        </w:rPr>
      </w:pPr>
      <w:r>
        <w:rPr>
          <w:rFonts w:ascii="Chalkboard" w:hAnsi="Chalkboard"/>
        </w:rPr>
        <w:t>Begin building!</w:t>
      </w:r>
    </w:p>
    <w:p w:rsidR="00AC2B13" w:rsidRDefault="00AC2B13" w:rsidP="00AC2B13">
      <w:pPr>
        <w:rPr>
          <w:rFonts w:ascii="Chalkboard" w:hAnsi="Chalkboard"/>
        </w:rPr>
      </w:pPr>
    </w:p>
    <w:p w:rsidR="00AC2B13" w:rsidRDefault="00AC2B13" w:rsidP="00AC2B13">
      <w:pPr>
        <w:rPr>
          <w:rFonts w:ascii="Chalkboard" w:hAnsi="Chalkboard"/>
        </w:rPr>
      </w:pPr>
      <w:r>
        <w:rPr>
          <w:rFonts w:ascii="Chalkboard" w:hAnsi="Chalkboard"/>
          <w:u w:val="single"/>
        </w:rPr>
        <w:t>Requirements/Rules</w:t>
      </w:r>
      <w:r>
        <w:rPr>
          <w:rFonts w:ascii="Chalkboard" w:hAnsi="Chalkboard"/>
        </w:rPr>
        <w:t>:</w:t>
      </w:r>
    </w:p>
    <w:p w:rsidR="00AC2B13" w:rsidRPr="00AC2B13" w:rsidRDefault="00AC2B13" w:rsidP="00AC2B13">
      <w:pPr>
        <w:pStyle w:val="ListParagraph"/>
        <w:numPr>
          <w:ilvl w:val="0"/>
          <w:numId w:val="2"/>
        </w:numPr>
        <w:rPr>
          <w:rFonts w:ascii="Chalkboard" w:hAnsi="Chalkboard"/>
        </w:rPr>
      </w:pPr>
      <w:r w:rsidRPr="00AC2B13">
        <w:rPr>
          <w:rFonts w:ascii="Chalkboard" w:hAnsi="Chalkboard"/>
        </w:rPr>
        <w:t>You may not purchase a bridge building kit at a hobby shop or another store.  You must create the design yourself.</w:t>
      </w:r>
    </w:p>
    <w:p w:rsidR="00AC2B13" w:rsidRDefault="00AC2B13" w:rsidP="00AC2B13">
      <w:pPr>
        <w:pStyle w:val="ListParagraph"/>
        <w:numPr>
          <w:ilvl w:val="0"/>
          <w:numId w:val="2"/>
        </w:numPr>
        <w:rPr>
          <w:rFonts w:ascii="Chalkboard" w:hAnsi="Chalkboard"/>
        </w:rPr>
      </w:pPr>
      <w:r>
        <w:rPr>
          <w:rFonts w:ascii="Chalkboard" w:hAnsi="Chalkboard"/>
        </w:rPr>
        <w:t xml:space="preserve">Your bridge should not be wider than 2 feet and should not be taller than 1 </w:t>
      </w:r>
      <w:r>
        <w:rPr>
          <w:rFonts w:ascii="Times New Roman" w:hAnsi="Times New Roman" w:cs="Times New Roman"/>
        </w:rPr>
        <w:t>½</w:t>
      </w:r>
      <w:r>
        <w:rPr>
          <w:rFonts w:ascii="Chalkboard" w:hAnsi="Chalkboard"/>
        </w:rPr>
        <w:t xml:space="preserve"> feet.  </w:t>
      </w:r>
    </w:p>
    <w:p w:rsidR="00AC2B13" w:rsidRDefault="00AC2B13" w:rsidP="00AC2B13">
      <w:pPr>
        <w:pStyle w:val="ListParagraph"/>
        <w:numPr>
          <w:ilvl w:val="0"/>
          <w:numId w:val="2"/>
        </w:numPr>
        <w:rPr>
          <w:rFonts w:ascii="Chalkboard" w:hAnsi="Chalkboard"/>
        </w:rPr>
      </w:pPr>
      <w:r>
        <w:rPr>
          <w:rFonts w:ascii="Chalkboard" w:hAnsi="Chalkboard"/>
        </w:rPr>
        <w:t>Your bridge should not be smaller than 6 inches wide and should not be shorter than 6 inches tall.</w:t>
      </w:r>
    </w:p>
    <w:p w:rsidR="00AC2B13" w:rsidRDefault="00AC2B13" w:rsidP="00AC2B13">
      <w:pPr>
        <w:pStyle w:val="ListParagraph"/>
        <w:numPr>
          <w:ilvl w:val="0"/>
          <w:numId w:val="2"/>
        </w:numPr>
        <w:rPr>
          <w:rFonts w:ascii="Chalkboard" w:hAnsi="Chalkboard"/>
        </w:rPr>
      </w:pPr>
      <w:r>
        <w:rPr>
          <w:rFonts w:ascii="Chalkboard" w:hAnsi="Chalkboard"/>
        </w:rPr>
        <w:t>You may use “scenery” or decorations on your bridge, but remember that the bridge design should be the focus of your model.</w:t>
      </w:r>
    </w:p>
    <w:p w:rsidR="00AC2B13" w:rsidRDefault="00AC2B13" w:rsidP="00AC2B13">
      <w:pPr>
        <w:rPr>
          <w:rFonts w:ascii="Chalkboard" w:hAnsi="Chalkboard"/>
        </w:rPr>
      </w:pPr>
    </w:p>
    <w:p w:rsidR="00AC2B13" w:rsidRDefault="00AC2B13" w:rsidP="00AC2B13">
      <w:pPr>
        <w:rPr>
          <w:rFonts w:ascii="Chalkboard" w:hAnsi="Chalkboard"/>
        </w:rPr>
      </w:pPr>
      <w:r>
        <w:rPr>
          <w:rFonts w:ascii="Chalkboard" w:hAnsi="Chalkboard"/>
          <w:u w:val="single"/>
        </w:rPr>
        <w:t>Planning/Time</w:t>
      </w:r>
      <w:r>
        <w:rPr>
          <w:rFonts w:ascii="Chalkboard" w:hAnsi="Chalkboard"/>
        </w:rPr>
        <w:t>:  You will have approximately 3 – 4 class periods to work on your entire project in school.  You should choose prior to beginning whether you are going to build your model in school or at home.  Once the model is started, it can be difficult to transport without breaking.</w:t>
      </w:r>
    </w:p>
    <w:p w:rsidR="00AC2B13" w:rsidRDefault="00AC2B13" w:rsidP="00AC2B13">
      <w:pPr>
        <w:rPr>
          <w:rFonts w:ascii="Chalkboard" w:hAnsi="Chalkboard"/>
        </w:rPr>
      </w:pPr>
    </w:p>
    <w:p w:rsidR="00257BB9" w:rsidRPr="00AC2B13" w:rsidRDefault="00AC2B13" w:rsidP="00AC2B13">
      <w:pPr>
        <w:rPr>
          <w:rFonts w:ascii="Chalkboard" w:hAnsi="Chalkboard"/>
        </w:rPr>
      </w:pPr>
      <w:r>
        <w:rPr>
          <w:rFonts w:ascii="Chalkboard" w:hAnsi="Chalkboard"/>
          <w:noProof/>
          <w:u w:val="single"/>
        </w:rPr>
        <w:drawing>
          <wp:anchor distT="0" distB="0" distL="114300" distR="114300" simplePos="0" relativeHeight="251658240" behindDoc="0" locked="0" layoutInCell="1" allowOverlap="1">
            <wp:simplePos x="0" y="0"/>
            <wp:positionH relativeFrom="column">
              <wp:posOffset>1383665</wp:posOffset>
            </wp:positionH>
            <wp:positionV relativeFrom="paragraph">
              <wp:posOffset>760095</wp:posOffset>
            </wp:positionV>
            <wp:extent cx="3353435" cy="1356360"/>
            <wp:effectExtent l="25400" t="0" r="0" b="0"/>
            <wp:wrapThrough wrapText="bothSides">
              <wp:wrapPolygon edited="0">
                <wp:start x="-164" y="0"/>
                <wp:lineTo x="-164" y="21438"/>
                <wp:lineTo x="21596" y="21438"/>
                <wp:lineTo x="21596" y="0"/>
                <wp:lineTo x="-164" y="0"/>
              </wp:wrapPolygon>
            </wp:wrapThrough>
            <wp:docPr id="1" name="Picture 1" descr="Macintosh HD:Users:kellysavasta:Desktop:u18779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lysavasta:Desktop:u18779941.jpg"/>
                    <pic:cNvPicPr>
                      <a:picLocks noChangeAspect="1" noChangeArrowheads="1"/>
                    </pic:cNvPicPr>
                  </pic:nvPicPr>
                  <pic:blipFill>
                    <a:blip r:embed="rId5"/>
                    <a:srcRect/>
                    <a:stretch>
                      <a:fillRect/>
                    </a:stretch>
                  </pic:blipFill>
                  <pic:spPr bwMode="auto">
                    <a:xfrm>
                      <a:off x="0" y="0"/>
                      <a:ext cx="3353435" cy="1356360"/>
                    </a:xfrm>
                    <a:prstGeom prst="rect">
                      <a:avLst/>
                    </a:prstGeom>
                    <a:noFill/>
                    <a:ln w="9525">
                      <a:noFill/>
                      <a:miter lim="800000"/>
                      <a:headEnd/>
                      <a:tailEnd/>
                    </a:ln>
                  </pic:spPr>
                </pic:pic>
              </a:graphicData>
            </a:graphic>
          </wp:anchor>
        </w:drawing>
      </w:r>
      <w:r>
        <w:rPr>
          <w:rFonts w:ascii="Chalkboard" w:hAnsi="Chalkboard"/>
          <w:u w:val="single"/>
        </w:rPr>
        <w:t>Due date:</w:t>
      </w:r>
      <w:r>
        <w:rPr>
          <w:rFonts w:ascii="Chalkboard" w:hAnsi="Chalkboard"/>
        </w:rPr>
        <w:t xml:space="preserve">  Your model is due on December 3, 2010.  You must turn in your model with the other required materials on this day.  Late projects </w:t>
      </w:r>
      <w:r>
        <w:rPr>
          <w:rFonts w:ascii="Chalkboard" w:hAnsi="Chalkboard"/>
          <w:u w:val="single"/>
        </w:rPr>
        <w:t>will not</w:t>
      </w:r>
      <w:r>
        <w:rPr>
          <w:rFonts w:ascii="Chalkboard" w:hAnsi="Chalkboard"/>
        </w:rPr>
        <w:t xml:space="preserve"> be accepted.</w:t>
      </w:r>
    </w:p>
    <w:sectPr w:rsidR="00257BB9" w:rsidRPr="00AC2B13" w:rsidSect="0041655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99273EE"/>
    <w:multiLevelType w:val="hybridMultilevel"/>
    <w:tmpl w:val="1ADCE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C5560D"/>
    <w:multiLevelType w:val="hybridMultilevel"/>
    <w:tmpl w:val="22D80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C2B13"/>
    <w:rsid w:val="00AC2B13"/>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23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C2B1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Word 12.1.0</Application>
  <DocSecurity>0</DocSecurity>
  <Lines>1</Lines>
  <Paragraphs>1</Paragraphs>
  <ScaleCrop>false</ScaleCrop>
  <Company>Lumen Christi Catholic School</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User</dc:creator>
  <cp:keywords/>
  <cp:lastModifiedBy>LC User</cp:lastModifiedBy>
  <cp:revision>1</cp:revision>
  <cp:lastPrinted>2010-11-16T16:05:00Z</cp:lastPrinted>
  <dcterms:created xsi:type="dcterms:W3CDTF">2010-11-16T15:54:00Z</dcterms:created>
  <dcterms:modified xsi:type="dcterms:W3CDTF">2010-11-16T16:05:00Z</dcterms:modified>
</cp:coreProperties>
</file>